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8510C" w14:textId="31CEDC3B" w:rsidR="00A1702C" w:rsidRPr="000A47E2" w:rsidRDefault="00A1702C" w:rsidP="00A1702C">
      <w:pPr>
        <w:spacing w:after="50" w:line="259" w:lineRule="auto"/>
        <w:ind w:left="4301"/>
        <w:jc w:val="left"/>
        <w:rPr>
          <w:rFonts w:eastAsia="Times New Roman" w:cs="Times New Roman"/>
          <w:color w:val="000000"/>
          <w:lang w:val="uk-UA" w:eastAsia="ru-RU"/>
        </w:rPr>
      </w:pPr>
      <w:r w:rsidRPr="009C18E2">
        <w:rPr>
          <w:rFonts w:eastAsia="Times New Roman" w:cs="Times New Roman"/>
          <w:noProof/>
          <w:color w:val="000000"/>
          <w:lang w:val="uk-UA" w:eastAsia="uk-UA"/>
        </w:rPr>
        <w:drawing>
          <wp:inline distT="0" distB="0" distL="0" distR="0" wp14:anchorId="1A10E656" wp14:editId="15613FD8">
            <wp:extent cx="649827" cy="879010"/>
            <wp:effectExtent l="0" t="0" r="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9827" cy="879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A47E2">
        <w:rPr>
          <w:rFonts w:eastAsia="Times New Roman" w:cs="Times New Roman"/>
          <w:color w:val="000000"/>
          <w:lang w:val="uk-UA" w:eastAsia="ru-RU"/>
        </w:rPr>
        <w:t xml:space="preserve">                                        </w:t>
      </w:r>
      <w:proofErr w:type="spellStart"/>
      <w:r w:rsidR="000A47E2">
        <w:rPr>
          <w:rFonts w:eastAsia="Times New Roman" w:cs="Times New Roman"/>
          <w:color w:val="000000"/>
          <w:lang w:val="uk-UA" w:eastAsia="ru-RU"/>
        </w:rPr>
        <w:t>проєкт</w:t>
      </w:r>
      <w:proofErr w:type="spellEnd"/>
    </w:p>
    <w:p w14:paraId="3A39F348" w14:textId="77777777" w:rsidR="00A1702C" w:rsidRPr="009C18E2" w:rsidRDefault="00A1702C" w:rsidP="00A1702C">
      <w:pPr>
        <w:spacing w:line="259" w:lineRule="auto"/>
        <w:ind w:left="528"/>
        <w:jc w:val="center"/>
        <w:rPr>
          <w:rFonts w:eastAsia="Times New Roman" w:cs="Times New Roman"/>
          <w:color w:val="000000"/>
          <w:lang w:eastAsia="ru-RU"/>
        </w:rPr>
      </w:pPr>
      <w:r w:rsidRPr="009C18E2">
        <w:rPr>
          <w:rFonts w:eastAsia="Times New Roman" w:cs="Times New Roman"/>
          <w:color w:val="000000"/>
          <w:sz w:val="24"/>
          <w:lang w:eastAsia="ru-RU"/>
        </w:rPr>
        <w:t xml:space="preserve"> </w:t>
      </w:r>
    </w:p>
    <w:p w14:paraId="5C36D44A" w14:textId="77777777" w:rsidR="00A1702C" w:rsidRDefault="00A1702C" w:rsidP="00A1702C">
      <w:pPr>
        <w:spacing w:line="259" w:lineRule="auto"/>
        <w:ind w:left="10" w:right="568" w:hanging="10"/>
        <w:jc w:val="center"/>
        <w:rPr>
          <w:rFonts w:eastAsia="Times New Roman" w:cs="Times New Roman"/>
          <w:b/>
          <w:color w:val="000000"/>
          <w:lang w:eastAsia="ru-RU"/>
        </w:rPr>
      </w:pPr>
      <w:r w:rsidRPr="009C18E2">
        <w:rPr>
          <w:rFonts w:eastAsia="Times New Roman" w:cs="Times New Roman"/>
          <w:b/>
          <w:color w:val="000000"/>
          <w:lang w:eastAsia="ru-RU"/>
        </w:rPr>
        <w:t>АНДРУШІВСЬКА МІСЬКА РАДА</w:t>
      </w:r>
    </w:p>
    <w:p w14:paraId="3E7B117F" w14:textId="77777777" w:rsidR="00A1702C" w:rsidRPr="009C18E2" w:rsidRDefault="00A1702C" w:rsidP="00A1702C">
      <w:pPr>
        <w:spacing w:line="259" w:lineRule="auto"/>
        <w:ind w:left="10" w:right="568" w:hanging="10"/>
        <w:jc w:val="center"/>
        <w:rPr>
          <w:rFonts w:eastAsia="Times New Roman" w:cs="Times New Roman"/>
          <w:color w:val="000000"/>
          <w:lang w:eastAsia="ru-RU"/>
        </w:rPr>
      </w:pPr>
      <w:r w:rsidRPr="009C18E2">
        <w:rPr>
          <w:rFonts w:eastAsia="Times New Roman" w:cs="Times New Roman"/>
          <w:color w:val="000000"/>
          <w:sz w:val="24"/>
          <w:lang w:eastAsia="ru-RU"/>
        </w:rPr>
        <w:t xml:space="preserve"> </w:t>
      </w:r>
      <w:r w:rsidRPr="009C18E2">
        <w:rPr>
          <w:rFonts w:eastAsia="Times New Roman" w:cs="Times New Roman"/>
          <w:b/>
          <w:color w:val="000000"/>
          <w:lang w:eastAsia="ru-RU"/>
        </w:rPr>
        <w:t>ЖИТОМИРСЬКОЇ ОБЛАСТІ</w:t>
      </w:r>
      <w:r w:rsidRPr="009C18E2">
        <w:rPr>
          <w:rFonts w:eastAsia="Times New Roman" w:cs="Times New Roman"/>
          <w:color w:val="000000"/>
          <w:sz w:val="24"/>
          <w:lang w:eastAsia="ru-RU"/>
        </w:rPr>
        <w:t xml:space="preserve"> </w:t>
      </w:r>
    </w:p>
    <w:p w14:paraId="125AFD39" w14:textId="77777777" w:rsidR="00A1702C" w:rsidRPr="009C18E2" w:rsidRDefault="00A1702C" w:rsidP="00A1702C">
      <w:pPr>
        <w:spacing w:line="259" w:lineRule="auto"/>
        <w:jc w:val="left"/>
        <w:rPr>
          <w:rFonts w:eastAsia="Times New Roman" w:cs="Times New Roman"/>
          <w:color w:val="000000"/>
          <w:lang w:eastAsia="ru-RU"/>
        </w:rPr>
      </w:pPr>
      <w:r w:rsidRPr="009C18E2">
        <w:rPr>
          <w:rFonts w:eastAsia="Times New Roman" w:cs="Times New Roman"/>
          <w:b/>
          <w:color w:val="000000"/>
          <w:lang w:eastAsia="ru-RU"/>
        </w:rPr>
        <w:t xml:space="preserve"> </w:t>
      </w:r>
    </w:p>
    <w:p w14:paraId="47B11D24" w14:textId="77777777" w:rsidR="00A1702C" w:rsidRPr="009C18E2" w:rsidRDefault="00A1702C" w:rsidP="00A1702C">
      <w:pPr>
        <w:keepNext/>
        <w:keepLines/>
        <w:spacing w:line="259" w:lineRule="auto"/>
        <w:ind w:left="10" w:right="564" w:hanging="10"/>
        <w:jc w:val="center"/>
        <w:outlineLvl w:val="0"/>
        <w:rPr>
          <w:rFonts w:eastAsia="Times New Roman" w:cs="Times New Roman"/>
          <w:b/>
          <w:color w:val="000000"/>
          <w:lang w:eastAsia="ru-RU"/>
        </w:rPr>
      </w:pPr>
      <w:r w:rsidRPr="009C18E2">
        <w:rPr>
          <w:rFonts w:eastAsia="Times New Roman" w:cs="Times New Roman"/>
          <w:b/>
          <w:color w:val="000000"/>
          <w:lang w:eastAsia="ru-RU"/>
        </w:rPr>
        <w:t>РІШЕННЯ</w:t>
      </w:r>
      <w:r w:rsidRPr="009C18E2">
        <w:rPr>
          <w:rFonts w:eastAsia="Times New Roman" w:cs="Times New Roman"/>
          <w:color w:val="000000"/>
          <w:sz w:val="24"/>
          <w:lang w:eastAsia="ru-RU"/>
        </w:rPr>
        <w:t xml:space="preserve"> </w:t>
      </w:r>
    </w:p>
    <w:p w14:paraId="70B7D913" w14:textId="77777777" w:rsidR="00A1702C" w:rsidRPr="009C18E2" w:rsidRDefault="00A1702C" w:rsidP="00A1702C">
      <w:pPr>
        <w:spacing w:after="10" w:line="259" w:lineRule="auto"/>
        <w:ind w:left="900"/>
        <w:jc w:val="left"/>
        <w:rPr>
          <w:rFonts w:eastAsia="Times New Roman" w:cs="Times New Roman"/>
          <w:color w:val="000000"/>
          <w:lang w:eastAsia="ru-RU"/>
        </w:rPr>
      </w:pPr>
      <w:r w:rsidRPr="009C18E2">
        <w:rPr>
          <w:rFonts w:eastAsia="Times New Roman" w:cs="Times New Roman"/>
          <w:b/>
          <w:color w:val="000000"/>
          <w:lang w:eastAsia="ru-RU"/>
        </w:rPr>
        <w:t xml:space="preserve"> </w:t>
      </w:r>
    </w:p>
    <w:p w14:paraId="580F966D" w14:textId="58256CA9" w:rsidR="00A1702C" w:rsidRPr="009C18E2" w:rsidRDefault="00A1702C" w:rsidP="00A1702C">
      <w:pPr>
        <w:spacing w:after="5" w:line="268" w:lineRule="auto"/>
        <w:ind w:left="-5" w:right="447" w:hanging="10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lang w:val="uk-UA" w:eastAsia="ru-RU"/>
        </w:rPr>
        <w:t xml:space="preserve">Тридцять </w:t>
      </w:r>
      <w:proofErr w:type="spellStart"/>
      <w:r>
        <w:rPr>
          <w:rFonts w:eastAsia="Times New Roman" w:cs="Times New Roman"/>
          <w:color w:val="000000"/>
          <w:lang w:val="uk-UA" w:eastAsia="ru-RU"/>
        </w:rPr>
        <w:t>дев</w:t>
      </w:r>
      <w:proofErr w:type="spellEnd"/>
      <w:r w:rsidRPr="00A1702C">
        <w:rPr>
          <w:rFonts w:eastAsia="Times New Roman" w:cs="Times New Roman"/>
          <w:color w:val="000000"/>
          <w:lang w:eastAsia="ru-RU"/>
        </w:rPr>
        <w:t>’</w:t>
      </w:r>
      <w:proofErr w:type="spellStart"/>
      <w:r>
        <w:rPr>
          <w:rFonts w:eastAsia="Times New Roman" w:cs="Times New Roman"/>
          <w:color w:val="000000"/>
          <w:lang w:val="uk-UA" w:eastAsia="ru-RU"/>
        </w:rPr>
        <w:t>ята</w:t>
      </w:r>
      <w:proofErr w:type="spellEnd"/>
      <w:r>
        <w:rPr>
          <w:rFonts w:eastAsia="Times New Roman" w:cs="Times New Roman"/>
          <w:color w:val="000000"/>
          <w:lang w:val="uk-UA" w:eastAsia="ru-RU"/>
        </w:rPr>
        <w:t xml:space="preserve">  </w:t>
      </w:r>
      <w:proofErr w:type="spellStart"/>
      <w:r w:rsidRPr="009C18E2">
        <w:rPr>
          <w:rFonts w:eastAsia="Times New Roman" w:cs="Times New Roman"/>
          <w:color w:val="000000"/>
          <w:lang w:eastAsia="ru-RU"/>
        </w:rPr>
        <w:t>сесія</w:t>
      </w:r>
      <w:proofErr w:type="spellEnd"/>
      <w:r w:rsidRPr="009C18E2">
        <w:rPr>
          <w:rFonts w:eastAsia="Times New Roman" w:cs="Times New Roman"/>
          <w:color w:val="000000"/>
          <w:lang w:eastAsia="ru-RU"/>
        </w:rPr>
        <w:t xml:space="preserve">                              </w:t>
      </w:r>
      <w:r>
        <w:rPr>
          <w:rFonts w:eastAsia="Times New Roman" w:cs="Times New Roman"/>
          <w:color w:val="000000"/>
          <w:lang w:val="uk-UA" w:eastAsia="ru-RU"/>
        </w:rPr>
        <w:t xml:space="preserve">  </w:t>
      </w:r>
      <w:r w:rsidRPr="009C18E2">
        <w:rPr>
          <w:rFonts w:eastAsia="Times New Roman" w:cs="Times New Roman"/>
          <w:color w:val="000000"/>
          <w:lang w:eastAsia="ru-RU"/>
        </w:rPr>
        <w:t xml:space="preserve">                </w:t>
      </w:r>
      <w:r w:rsidR="00253129">
        <w:rPr>
          <w:rFonts w:eastAsia="Times New Roman" w:cs="Times New Roman"/>
          <w:color w:val="000000"/>
          <w:lang w:val="uk-UA" w:eastAsia="ru-RU"/>
        </w:rPr>
        <w:t xml:space="preserve">    </w:t>
      </w:r>
      <w:r w:rsidRPr="009C18E2">
        <w:rPr>
          <w:rFonts w:eastAsia="Times New Roman" w:cs="Times New Roman"/>
          <w:color w:val="000000"/>
          <w:lang w:eastAsia="ru-RU"/>
        </w:rPr>
        <w:t xml:space="preserve">       Восьмого </w:t>
      </w:r>
      <w:proofErr w:type="spellStart"/>
      <w:r w:rsidRPr="009C18E2">
        <w:rPr>
          <w:rFonts w:eastAsia="Times New Roman" w:cs="Times New Roman"/>
          <w:color w:val="000000"/>
          <w:lang w:eastAsia="ru-RU"/>
        </w:rPr>
        <w:t>скликання</w:t>
      </w:r>
      <w:proofErr w:type="spellEnd"/>
      <w:r w:rsidRPr="009C18E2">
        <w:rPr>
          <w:rFonts w:eastAsia="Times New Roman" w:cs="Times New Roman"/>
          <w:color w:val="000000"/>
          <w:sz w:val="24"/>
          <w:lang w:eastAsia="ru-RU"/>
        </w:rPr>
        <w:t xml:space="preserve"> </w:t>
      </w:r>
    </w:p>
    <w:p w14:paraId="690ABC6C" w14:textId="77777777" w:rsidR="00A1702C" w:rsidRPr="009C18E2" w:rsidRDefault="00A1702C" w:rsidP="00A1702C">
      <w:pPr>
        <w:spacing w:line="259" w:lineRule="auto"/>
        <w:jc w:val="left"/>
        <w:rPr>
          <w:rFonts w:eastAsia="Times New Roman" w:cs="Times New Roman"/>
          <w:color w:val="000000"/>
          <w:lang w:eastAsia="ru-RU"/>
        </w:rPr>
      </w:pPr>
      <w:r w:rsidRPr="009C18E2">
        <w:rPr>
          <w:rFonts w:eastAsia="Times New Roman" w:cs="Times New Roman"/>
          <w:color w:val="000000"/>
          <w:lang w:eastAsia="ru-RU"/>
        </w:rPr>
        <w:t xml:space="preserve"> </w:t>
      </w:r>
    </w:p>
    <w:p w14:paraId="5BEB597E" w14:textId="07FADB83" w:rsidR="00A1702C" w:rsidRPr="00A1702C" w:rsidRDefault="00A1702C" w:rsidP="00A1702C">
      <w:pPr>
        <w:spacing w:after="5" w:line="268" w:lineRule="auto"/>
        <w:ind w:left="-5" w:right="447" w:hanging="10"/>
        <w:rPr>
          <w:rFonts w:eastAsia="Times New Roman" w:cs="Times New Roman"/>
          <w:color w:val="000000"/>
          <w:lang w:val="uk-UA" w:eastAsia="ru-RU"/>
        </w:rPr>
      </w:pPr>
      <w:r>
        <w:rPr>
          <w:rFonts w:eastAsia="Times New Roman" w:cs="Times New Roman"/>
          <w:color w:val="000000"/>
          <w:lang w:val="uk-UA" w:eastAsia="ru-RU"/>
        </w:rPr>
        <w:t>3</w:t>
      </w:r>
      <w:r w:rsidR="000A47E2">
        <w:rPr>
          <w:rFonts w:eastAsia="Times New Roman" w:cs="Times New Roman"/>
          <w:color w:val="000000"/>
          <w:lang w:val="uk-UA" w:eastAsia="ru-RU"/>
        </w:rPr>
        <w:t>0.11.</w:t>
      </w:r>
      <w:r>
        <w:rPr>
          <w:rFonts w:eastAsia="Times New Roman" w:cs="Times New Roman"/>
          <w:color w:val="000000"/>
          <w:lang w:val="uk-UA" w:eastAsia="ru-RU"/>
        </w:rPr>
        <w:t>2023</w:t>
      </w:r>
      <w:r w:rsidR="000A47E2">
        <w:rPr>
          <w:rFonts w:eastAsia="Times New Roman" w:cs="Times New Roman"/>
          <w:color w:val="000000"/>
          <w:lang w:val="uk-UA" w:eastAsia="ru-RU"/>
        </w:rPr>
        <w:t xml:space="preserve">                                        </w:t>
      </w:r>
      <w:r w:rsidRPr="009C18E2">
        <w:rPr>
          <w:rFonts w:eastAsia="Times New Roman" w:cs="Times New Roman"/>
          <w:color w:val="000000"/>
          <w:lang w:eastAsia="ru-RU"/>
        </w:rPr>
        <w:t xml:space="preserve">                                                    </w:t>
      </w:r>
      <w:r>
        <w:rPr>
          <w:rFonts w:eastAsia="Times New Roman" w:cs="Times New Roman"/>
          <w:color w:val="000000"/>
          <w:lang w:val="uk-UA" w:eastAsia="ru-RU"/>
        </w:rPr>
        <w:t>№</w:t>
      </w:r>
    </w:p>
    <w:p w14:paraId="6ED523F1" w14:textId="77777777" w:rsidR="00A1702C" w:rsidRDefault="00A1702C" w:rsidP="00A1702C">
      <w:pPr>
        <w:shd w:val="clear" w:color="auto" w:fill="FFFFFF"/>
        <w:jc w:val="left"/>
        <w:textAlignment w:val="baseline"/>
      </w:pPr>
    </w:p>
    <w:p w14:paraId="01D0C758" w14:textId="03448092" w:rsidR="00A1702C" w:rsidRDefault="00A1702C" w:rsidP="00A1702C">
      <w:pPr>
        <w:shd w:val="clear" w:color="auto" w:fill="FFFFFF"/>
        <w:textAlignment w:val="baseline"/>
        <w:rPr>
          <w:rFonts w:eastAsia="Times New Roman" w:cs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</w:pPr>
      <w:r w:rsidRPr="00760925">
        <w:rPr>
          <w:rFonts w:eastAsia="Times New Roman" w:cs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 xml:space="preserve">Про </w:t>
      </w:r>
      <w:proofErr w:type="spellStart"/>
      <w:r w:rsidRPr="00760925">
        <w:rPr>
          <w:rFonts w:eastAsia="Times New Roman" w:cs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>Програму</w:t>
      </w:r>
      <w:proofErr w:type="spellEnd"/>
      <w:r w:rsidRPr="00760925">
        <w:rPr>
          <w:rFonts w:eastAsia="Times New Roman" w:cs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>підтримки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 </w:t>
      </w:r>
      <w:r w:rsidR="000A47E2">
        <w:rPr>
          <w:rFonts w:eastAsia="Times New Roman" w:cs="Times New Roman"/>
          <w:color w:val="000000" w:themeColor="text1"/>
          <w:szCs w:val="28"/>
          <w:lang w:val="uk-UA" w:eastAsia="ru-RU"/>
        </w:rPr>
        <w:t>к</w:t>
      </w:r>
      <w:proofErr w:type="spellStart"/>
      <w:r w:rsidRPr="00760925">
        <w:rPr>
          <w:rFonts w:eastAsia="Times New Roman" w:cs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>омунальної</w:t>
      </w:r>
      <w:proofErr w:type="spellEnd"/>
      <w:r w:rsidRPr="00760925">
        <w:rPr>
          <w:rFonts w:eastAsia="Times New Roman" w:cs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 xml:space="preserve"> </w:t>
      </w:r>
    </w:p>
    <w:p w14:paraId="1F3C4FE9" w14:textId="77777777" w:rsidR="000A47E2" w:rsidRDefault="00A1702C" w:rsidP="00A1702C">
      <w:pPr>
        <w:shd w:val="clear" w:color="auto" w:fill="FFFFFF"/>
        <w:textAlignment w:val="baseline"/>
        <w:rPr>
          <w:rFonts w:eastAsia="Times New Roman" w:cs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</w:pPr>
      <w:r>
        <w:rPr>
          <w:rFonts w:eastAsia="Times New Roman" w:cs="Times New Roman"/>
          <w:b/>
          <w:bCs/>
          <w:color w:val="000000" w:themeColor="text1"/>
          <w:szCs w:val="28"/>
          <w:bdr w:val="none" w:sz="0" w:space="0" w:color="auto" w:frame="1"/>
          <w:lang w:val="uk-UA" w:eastAsia="ru-RU"/>
        </w:rPr>
        <w:t>у</w:t>
      </w:r>
      <w:r w:rsidRPr="00760925">
        <w:rPr>
          <w:rFonts w:eastAsia="Times New Roman" w:cs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>станови</w:t>
      </w:r>
      <w:r>
        <w:rPr>
          <w:rFonts w:eastAsia="Times New Roman" w:cs="Times New Roman"/>
          <w:b/>
          <w:bCs/>
          <w:color w:val="000000" w:themeColor="text1"/>
          <w:szCs w:val="28"/>
          <w:bdr w:val="none" w:sz="0" w:space="0" w:color="auto" w:frame="1"/>
          <w:lang w:val="uk-UA" w:eastAsia="ru-RU"/>
        </w:rPr>
        <w:t xml:space="preserve"> </w:t>
      </w:r>
      <w:r w:rsidRPr="00760925">
        <w:rPr>
          <w:rFonts w:eastAsia="Times New Roman" w:cs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>«</w:t>
      </w:r>
      <w:proofErr w:type="spellStart"/>
      <w:r w:rsidRPr="00760925">
        <w:rPr>
          <w:rFonts w:eastAsia="Times New Roman" w:cs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>Трудовий</w:t>
      </w:r>
      <w:proofErr w:type="spellEnd"/>
      <w:r w:rsidRPr="00760925">
        <w:rPr>
          <w:rFonts w:eastAsia="Times New Roman" w:cs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>архів</w:t>
      </w:r>
      <w:proofErr w:type="spellEnd"/>
      <w:r w:rsidRPr="00760925">
        <w:rPr>
          <w:rFonts w:eastAsia="Times New Roman" w:cs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 xml:space="preserve">» </w:t>
      </w:r>
    </w:p>
    <w:p w14:paraId="55A10AFB" w14:textId="0CA9AAFA" w:rsidR="00A1702C" w:rsidRPr="00760925" w:rsidRDefault="00A1702C" w:rsidP="00A1702C">
      <w:pPr>
        <w:shd w:val="clear" w:color="auto" w:fill="FFFFFF"/>
        <w:textAlignment w:val="baseline"/>
        <w:rPr>
          <w:rFonts w:eastAsia="Times New Roman" w:cs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</w:pPr>
      <w:proofErr w:type="spellStart"/>
      <w:r w:rsidRPr="00760925">
        <w:rPr>
          <w:rFonts w:eastAsia="Times New Roman" w:cs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>Андрушівської</w:t>
      </w:r>
      <w:proofErr w:type="spellEnd"/>
      <w:r w:rsidR="000A47E2">
        <w:rPr>
          <w:rFonts w:eastAsia="Times New Roman" w:cs="Times New Roman"/>
          <w:b/>
          <w:bCs/>
          <w:color w:val="000000" w:themeColor="text1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760925">
        <w:rPr>
          <w:rFonts w:eastAsia="Times New Roman" w:cs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>міської</w:t>
      </w:r>
      <w:proofErr w:type="spellEnd"/>
      <w:r w:rsidRPr="00760925">
        <w:rPr>
          <w:rFonts w:eastAsia="Times New Roman" w:cs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 xml:space="preserve"> ради</w:t>
      </w:r>
      <w:r>
        <w:rPr>
          <w:rFonts w:eastAsia="Times New Roman" w:cs="Times New Roman"/>
          <w:b/>
          <w:bCs/>
          <w:color w:val="000000" w:themeColor="text1"/>
          <w:szCs w:val="28"/>
          <w:bdr w:val="none" w:sz="0" w:space="0" w:color="auto" w:frame="1"/>
          <w:lang w:val="uk-UA" w:eastAsia="ru-RU"/>
        </w:rPr>
        <w:t xml:space="preserve"> </w:t>
      </w:r>
      <w:r w:rsidRPr="00760925">
        <w:rPr>
          <w:rFonts w:eastAsia="Times New Roman" w:cs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>на 202</w:t>
      </w:r>
      <w:r>
        <w:rPr>
          <w:rFonts w:eastAsia="Times New Roman" w:cs="Times New Roman"/>
          <w:b/>
          <w:bCs/>
          <w:color w:val="000000" w:themeColor="text1"/>
          <w:szCs w:val="28"/>
          <w:bdr w:val="none" w:sz="0" w:space="0" w:color="auto" w:frame="1"/>
          <w:lang w:val="uk-UA" w:eastAsia="ru-RU"/>
        </w:rPr>
        <w:t>4</w:t>
      </w:r>
      <w:r w:rsidRPr="00760925">
        <w:rPr>
          <w:rFonts w:eastAsia="Times New Roman" w:cs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> </w:t>
      </w:r>
      <w:proofErr w:type="spellStart"/>
      <w:r w:rsidRPr="00760925">
        <w:rPr>
          <w:rFonts w:eastAsia="Times New Roman" w:cs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>рік</w:t>
      </w:r>
      <w:proofErr w:type="spellEnd"/>
    </w:p>
    <w:p w14:paraId="1E2F2E14" w14:textId="77777777" w:rsidR="00A1702C" w:rsidRPr="00760925" w:rsidRDefault="00A1702C" w:rsidP="00A1702C">
      <w:pPr>
        <w:shd w:val="clear" w:color="auto" w:fill="FFFFFF"/>
        <w:textAlignment w:val="baseline"/>
        <w:rPr>
          <w:rFonts w:eastAsia="Times New Roman" w:cs="Times New Roman"/>
          <w:color w:val="000000" w:themeColor="text1"/>
          <w:szCs w:val="28"/>
          <w:lang w:eastAsia="ru-RU"/>
        </w:rPr>
      </w:pPr>
    </w:p>
    <w:p w14:paraId="13078884" w14:textId="6410F61C" w:rsidR="00A1702C" w:rsidRPr="00760925" w:rsidRDefault="00A1702C" w:rsidP="00A1702C">
      <w:pPr>
        <w:shd w:val="clear" w:color="auto" w:fill="FFFFFF"/>
        <w:spacing w:after="300"/>
        <w:ind w:firstLine="708"/>
        <w:textAlignment w:val="baseline"/>
        <w:rPr>
          <w:rFonts w:eastAsia="Times New Roman" w:cs="Times New Roman"/>
          <w:color w:val="000000" w:themeColor="text1"/>
          <w:szCs w:val="28"/>
          <w:lang w:eastAsia="ru-RU"/>
        </w:rPr>
      </w:pP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Відповідно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до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Законів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України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«Про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місцеве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самоврядування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в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Україні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», «Про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Національний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архівний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фонд та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архівні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установи», 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врахувавши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рішення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виконавчого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комітету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Андрушівської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міської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ради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від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18.1</w:t>
      </w:r>
      <w:r>
        <w:rPr>
          <w:rFonts w:eastAsia="Times New Roman" w:cs="Times New Roman"/>
          <w:color w:val="000000" w:themeColor="text1"/>
          <w:szCs w:val="28"/>
          <w:lang w:val="uk-UA" w:eastAsia="ru-RU"/>
        </w:rPr>
        <w:t>1</w:t>
      </w:r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.202</w:t>
      </w:r>
      <w:r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2 </w:t>
      </w:r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року №</w:t>
      </w:r>
      <w:r>
        <w:rPr>
          <w:rFonts w:eastAsia="Times New Roman" w:cs="Times New Roman"/>
          <w:color w:val="000000" w:themeColor="text1"/>
          <w:szCs w:val="28"/>
          <w:lang w:val="uk-UA" w:eastAsia="ru-RU"/>
        </w:rPr>
        <w:t>223</w:t>
      </w:r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,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рекомендації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постійної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комісії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з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питань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соціально-економічного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розвитку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, бюджету та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фінансів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, з метою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забезпечення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збереження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архівного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фонду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ліквідованих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підприємств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,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міська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рада</w:t>
      </w:r>
    </w:p>
    <w:p w14:paraId="230CDBDD" w14:textId="628AC41B" w:rsidR="00A1702C" w:rsidRDefault="00A1702C" w:rsidP="00A1702C">
      <w:pPr>
        <w:shd w:val="clear" w:color="auto" w:fill="FFFFFF"/>
        <w:textAlignment w:val="baseline"/>
        <w:rPr>
          <w:rFonts w:eastAsia="Times New Roman" w:cs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</w:pPr>
      <w:r w:rsidRPr="00760925">
        <w:rPr>
          <w:rFonts w:eastAsia="Times New Roman" w:cs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>ВИРІШ</w:t>
      </w:r>
      <w:r w:rsidR="000A47E2">
        <w:rPr>
          <w:rFonts w:eastAsia="Times New Roman" w:cs="Times New Roman"/>
          <w:b/>
          <w:bCs/>
          <w:color w:val="000000" w:themeColor="text1"/>
          <w:szCs w:val="28"/>
          <w:bdr w:val="none" w:sz="0" w:space="0" w:color="auto" w:frame="1"/>
          <w:lang w:val="uk-UA" w:eastAsia="ru-RU"/>
        </w:rPr>
        <w:t>УЄ</w:t>
      </w:r>
      <w:r w:rsidRPr="00760925">
        <w:rPr>
          <w:rFonts w:eastAsia="Times New Roman" w:cs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>:</w:t>
      </w:r>
    </w:p>
    <w:p w14:paraId="3F5B71B2" w14:textId="77777777" w:rsidR="00A1702C" w:rsidRPr="00760925" w:rsidRDefault="00A1702C" w:rsidP="00A1702C">
      <w:pPr>
        <w:shd w:val="clear" w:color="auto" w:fill="FFFFFF"/>
        <w:textAlignment w:val="baseline"/>
        <w:rPr>
          <w:rFonts w:eastAsia="Times New Roman" w:cs="Times New Roman"/>
          <w:color w:val="000000" w:themeColor="text1"/>
          <w:szCs w:val="28"/>
          <w:lang w:eastAsia="ru-RU"/>
        </w:rPr>
      </w:pPr>
    </w:p>
    <w:p w14:paraId="32258D49" w14:textId="3F38FC89" w:rsidR="00A1702C" w:rsidRPr="00760925" w:rsidRDefault="00A1702C" w:rsidP="00A1702C">
      <w:pPr>
        <w:numPr>
          <w:ilvl w:val="0"/>
          <w:numId w:val="1"/>
        </w:numPr>
        <w:ind w:left="0" w:firstLine="810"/>
        <w:textAlignment w:val="baseline"/>
        <w:rPr>
          <w:rFonts w:eastAsia="Times New Roman" w:cs="Times New Roman"/>
          <w:color w:val="000000" w:themeColor="text1"/>
          <w:szCs w:val="28"/>
          <w:lang w:eastAsia="ru-RU"/>
        </w:rPr>
      </w:pP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Затвердити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Програму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підтримки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комунальної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установи «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Трудовий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архів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»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Андрушівської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 w:themeColor="text1"/>
          <w:szCs w:val="28"/>
          <w:lang w:val="uk-UA" w:eastAsia="ru-RU"/>
        </w:rPr>
        <w:t>міської</w:t>
      </w:r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ради на 202</w:t>
      </w:r>
      <w:r>
        <w:rPr>
          <w:rFonts w:eastAsia="Times New Roman" w:cs="Times New Roman"/>
          <w:color w:val="000000" w:themeColor="text1"/>
          <w:szCs w:val="28"/>
          <w:lang w:val="uk-UA" w:eastAsia="ru-RU"/>
        </w:rPr>
        <w:t>4</w:t>
      </w:r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 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рік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(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Додається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).</w:t>
      </w:r>
    </w:p>
    <w:p w14:paraId="65A9F844" w14:textId="77777777" w:rsidR="00A1702C" w:rsidRPr="00760925" w:rsidRDefault="00A1702C" w:rsidP="00A1702C">
      <w:pPr>
        <w:numPr>
          <w:ilvl w:val="0"/>
          <w:numId w:val="1"/>
        </w:numPr>
        <w:ind w:left="0" w:firstLine="810"/>
        <w:textAlignment w:val="baseline"/>
        <w:rPr>
          <w:rFonts w:eastAsia="Times New Roman" w:cs="Times New Roman"/>
          <w:color w:val="000000" w:themeColor="text1"/>
          <w:szCs w:val="28"/>
          <w:lang w:eastAsia="ru-RU"/>
        </w:rPr>
      </w:pP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Управлінню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фінансів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міської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ради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передбачати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у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міському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бюджеті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кошти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на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виконання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заходів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Програми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. </w:t>
      </w:r>
    </w:p>
    <w:p w14:paraId="44A6453C" w14:textId="7DBF630A" w:rsidR="00A1702C" w:rsidRPr="00760925" w:rsidRDefault="00A1702C" w:rsidP="00A1702C">
      <w:pPr>
        <w:numPr>
          <w:ilvl w:val="0"/>
          <w:numId w:val="1"/>
        </w:numPr>
        <w:ind w:left="0" w:firstLine="810"/>
        <w:textAlignment w:val="baseline"/>
        <w:rPr>
          <w:rFonts w:eastAsia="Times New Roman" w:cs="Times New Roman"/>
          <w:color w:val="000000" w:themeColor="text1"/>
          <w:szCs w:val="28"/>
          <w:lang w:eastAsia="ru-RU"/>
        </w:rPr>
      </w:pPr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Контроль за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виконанням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даного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рішення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покласти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на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постійну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комісію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міської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ради з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питань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соціально-економічного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розвитку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, бюджету та </w:t>
      </w:r>
      <w:proofErr w:type="spellStart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>фінансів</w:t>
      </w:r>
      <w:proofErr w:type="spellEnd"/>
      <w:r w:rsidRPr="00760925">
        <w:rPr>
          <w:rFonts w:eastAsia="Times New Roman" w:cs="Times New Roman"/>
          <w:color w:val="000000" w:themeColor="text1"/>
          <w:szCs w:val="28"/>
          <w:lang w:eastAsia="ru-RU"/>
        </w:rPr>
        <w:t xml:space="preserve"> (</w:t>
      </w:r>
      <w:r>
        <w:rPr>
          <w:rFonts w:eastAsia="Times New Roman" w:cs="Times New Roman"/>
          <w:color w:val="000000" w:themeColor="text1"/>
          <w:szCs w:val="28"/>
          <w:lang w:val="uk-UA" w:eastAsia="ru-RU"/>
        </w:rPr>
        <w:t>Дмитро ТКАЧЕНКО)</w:t>
      </w:r>
      <w:r w:rsidR="00253129">
        <w:rPr>
          <w:rFonts w:eastAsia="Times New Roman" w:cs="Times New Roman"/>
          <w:color w:val="000000" w:themeColor="text1"/>
          <w:szCs w:val="28"/>
          <w:lang w:val="uk-UA" w:eastAsia="ru-RU"/>
        </w:rPr>
        <w:t xml:space="preserve"> та заступника міського голови з питань діяльності виконавчих органів ради Володимира ГОРКУНА</w:t>
      </w:r>
      <w:bookmarkStart w:id="0" w:name="_GoBack"/>
      <w:bookmarkEnd w:id="0"/>
      <w:r>
        <w:rPr>
          <w:rFonts w:eastAsia="Times New Roman" w:cs="Times New Roman"/>
          <w:color w:val="000000" w:themeColor="text1"/>
          <w:szCs w:val="28"/>
          <w:lang w:val="uk-UA" w:eastAsia="ru-RU"/>
        </w:rPr>
        <w:t>.</w:t>
      </w:r>
    </w:p>
    <w:p w14:paraId="51D4CE63" w14:textId="77777777" w:rsidR="00A1702C" w:rsidRPr="00B14681" w:rsidRDefault="00A1702C" w:rsidP="00A1702C">
      <w:pPr>
        <w:shd w:val="clear" w:color="auto" w:fill="FFFFFF"/>
        <w:jc w:val="left"/>
        <w:textAlignment w:val="baseline"/>
        <w:rPr>
          <w:rFonts w:eastAsia="Times New Roman" w:cs="Times New Roman"/>
          <w:color w:val="000000" w:themeColor="text1"/>
          <w:szCs w:val="28"/>
          <w:lang w:eastAsia="ru-RU"/>
        </w:rPr>
      </w:pPr>
    </w:p>
    <w:p w14:paraId="6BFE8E32" w14:textId="77777777" w:rsidR="00A1702C" w:rsidRPr="000A47E2" w:rsidRDefault="00A1702C" w:rsidP="00A1702C">
      <w:pPr>
        <w:shd w:val="clear" w:color="auto" w:fill="FFFFFF"/>
        <w:jc w:val="left"/>
        <w:textAlignment w:val="baseline"/>
        <w:rPr>
          <w:rFonts w:eastAsia="Times New Roman" w:cs="Times New Roman"/>
          <w:color w:val="000000" w:themeColor="text1"/>
          <w:szCs w:val="28"/>
          <w:lang w:eastAsia="ru-RU"/>
        </w:rPr>
      </w:pPr>
      <w:proofErr w:type="spellStart"/>
      <w:r w:rsidRPr="000A47E2">
        <w:rPr>
          <w:rFonts w:eastAsia="Times New Roman" w:cs="Times New Roman"/>
          <w:color w:val="000000" w:themeColor="text1"/>
          <w:szCs w:val="28"/>
          <w:bdr w:val="none" w:sz="0" w:space="0" w:color="auto" w:frame="1"/>
          <w:lang w:eastAsia="ru-RU"/>
        </w:rPr>
        <w:t>Міський</w:t>
      </w:r>
      <w:proofErr w:type="spellEnd"/>
      <w:r w:rsidRPr="000A47E2">
        <w:rPr>
          <w:rFonts w:eastAsia="Times New Roman" w:cs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голова </w:t>
      </w:r>
      <w:r w:rsidRPr="000A47E2">
        <w:rPr>
          <w:rFonts w:eastAsia="Times New Roman" w:cs="Times New Roman"/>
          <w:color w:val="000000" w:themeColor="text1"/>
          <w:szCs w:val="28"/>
          <w:bdr w:val="none" w:sz="0" w:space="0" w:color="auto" w:frame="1"/>
          <w:lang w:val="uk-UA" w:eastAsia="ru-RU"/>
        </w:rPr>
        <w:t xml:space="preserve">                                                                   </w:t>
      </w:r>
      <w:r w:rsidRPr="000A47E2">
        <w:rPr>
          <w:rFonts w:eastAsia="Times New Roman" w:cs="Times New Roman"/>
          <w:color w:val="000000" w:themeColor="text1"/>
          <w:szCs w:val="28"/>
          <w:bdr w:val="none" w:sz="0" w:space="0" w:color="auto" w:frame="1"/>
          <w:lang w:eastAsia="ru-RU"/>
        </w:rPr>
        <w:t>Галина БІЛЕЦЬКА</w:t>
      </w:r>
    </w:p>
    <w:p w14:paraId="1FA1F307" w14:textId="77777777" w:rsidR="00A1702C" w:rsidRDefault="00A1702C" w:rsidP="00A1702C"/>
    <w:p w14:paraId="22F50586" w14:textId="77777777" w:rsidR="00A1702C" w:rsidRDefault="00A1702C" w:rsidP="00A1702C"/>
    <w:p w14:paraId="2CE19F14" w14:textId="77777777" w:rsidR="00645BCA" w:rsidRDefault="00645BCA"/>
    <w:sectPr w:rsidR="00645BCA" w:rsidSect="0025312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E71566"/>
    <w:multiLevelType w:val="multilevel"/>
    <w:tmpl w:val="2AEAD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02C"/>
    <w:rsid w:val="000A47E2"/>
    <w:rsid w:val="00253129"/>
    <w:rsid w:val="00645BCA"/>
    <w:rsid w:val="00A1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FF5C3"/>
  <w15:chartTrackingRefBased/>
  <w15:docId w15:val="{2F6D63BF-CF44-498E-BB4F-01720759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0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896</Words>
  <Characters>512</Characters>
  <Application>Microsoft Office Word</Application>
  <DocSecurity>0</DocSecurity>
  <Lines>4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Профспілка АМР</cp:lastModifiedBy>
  <cp:revision>4</cp:revision>
  <dcterms:created xsi:type="dcterms:W3CDTF">2023-11-08T08:50:00Z</dcterms:created>
  <dcterms:modified xsi:type="dcterms:W3CDTF">2023-11-10T07:01:00Z</dcterms:modified>
</cp:coreProperties>
</file>